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84" w:rsidRPr="00612C7E" w:rsidRDefault="00043284" w:rsidP="00043284">
      <w:pPr>
        <w:jc w:val="right"/>
        <w:rPr>
          <w:rFonts w:ascii="Times New Roman" w:hAnsi="Times New Roman"/>
        </w:rPr>
      </w:pPr>
      <w:r w:rsidRPr="00612C7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612C7E">
        <w:rPr>
          <w:rFonts w:ascii="Times New Roman" w:hAnsi="Times New Roman"/>
        </w:rPr>
        <w:t xml:space="preserve">1 </w:t>
      </w:r>
    </w:p>
    <w:p w:rsidR="00043284" w:rsidRPr="00612C7E" w:rsidRDefault="00043284" w:rsidP="00043284">
      <w:pPr>
        <w:jc w:val="right"/>
        <w:rPr>
          <w:rFonts w:ascii="Times New Roman" w:hAnsi="Times New Roman"/>
        </w:rPr>
      </w:pPr>
      <w:r w:rsidRPr="00612C7E">
        <w:rPr>
          <w:rFonts w:ascii="Times New Roman" w:hAnsi="Times New Roman"/>
        </w:rPr>
        <w:t>к приказу МКУ «Управление</w:t>
      </w:r>
    </w:p>
    <w:p w:rsidR="00043284" w:rsidRPr="00612C7E" w:rsidRDefault="00043284" w:rsidP="00043284">
      <w:pPr>
        <w:jc w:val="right"/>
        <w:rPr>
          <w:rFonts w:ascii="Times New Roman" w:hAnsi="Times New Roman"/>
        </w:rPr>
      </w:pPr>
      <w:r w:rsidRPr="00612C7E">
        <w:rPr>
          <w:rFonts w:ascii="Times New Roman" w:hAnsi="Times New Roman"/>
        </w:rPr>
        <w:t xml:space="preserve"> образования города Белово» </w:t>
      </w:r>
    </w:p>
    <w:p w:rsidR="00043284" w:rsidRPr="00612C7E" w:rsidRDefault="00043284" w:rsidP="00043284">
      <w:pPr>
        <w:jc w:val="right"/>
        <w:rPr>
          <w:rFonts w:ascii="Times New Roman" w:hAnsi="Times New Roman"/>
        </w:rPr>
      </w:pPr>
      <w:r w:rsidRPr="00612C7E">
        <w:rPr>
          <w:rFonts w:ascii="Times New Roman" w:hAnsi="Times New Roman"/>
        </w:rPr>
        <w:t xml:space="preserve">№ </w:t>
      </w:r>
      <w:r w:rsidRPr="00612C7E">
        <w:rPr>
          <w:rFonts w:ascii="Times New Roman" w:hAnsi="Times New Roman"/>
          <w:u w:val="single"/>
        </w:rPr>
        <w:t>_</w:t>
      </w:r>
      <w:r w:rsidR="008C7316">
        <w:rPr>
          <w:rFonts w:ascii="Times New Roman" w:hAnsi="Times New Roman"/>
          <w:u w:val="single"/>
        </w:rPr>
        <w:t>424</w:t>
      </w:r>
      <w:r w:rsidRPr="00612C7E">
        <w:rPr>
          <w:rFonts w:ascii="Times New Roman" w:hAnsi="Times New Roman"/>
          <w:u w:val="single"/>
        </w:rPr>
        <w:t>___</w:t>
      </w:r>
      <w:r w:rsidRPr="00612C7E">
        <w:rPr>
          <w:rFonts w:ascii="Times New Roman" w:hAnsi="Times New Roman"/>
        </w:rPr>
        <w:t xml:space="preserve"> от </w:t>
      </w:r>
      <w:r w:rsidRPr="00612C7E">
        <w:rPr>
          <w:rFonts w:ascii="Times New Roman" w:hAnsi="Times New Roman"/>
          <w:u w:val="single"/>
        </w:rPr>
        <w:t>«</w:t>
      </w:r>
      <w:r w:rsidR="008C7316">
        <w:rPr>
          <w:rFonts w:ascii="Times New Roman" w:hAnsi="Times New Roman"/>
          <w:u w:val="single"/>
        </w:rPr>
        <w:t>23</w:t>
      </w:r>
      <w:r w:rsidRPr="00612C7E">
        <w:rPr>
          <w:rFonts w:ascii="Times New Roman" w:hAnsi="Times New Roman"/>
          <w:u w:val="single"/>
        </w:rPr>
        <w:t>»</w:t>
      </w:r>
      <w:r w:rsidRPr="00612C7E">
        <w:rPr>
          <w:rFonts w:ascii="Times New Roman" w:hAnsi="Times New Roman"/>
        </w:rPr>
        <w:t xml:space="preserve"> </w:t>
      </w:r>
      <w:r w:rsidRPr="00612C7E">
        <w:rPr>
          <w:rFonts w:ascii="Times New Roman" w:hAnsi="Times New Roman"/>
          <w:u w:val="single"/>
        </w:rPr>
        <w:t>__</w:t>
      </w:r>
      <w:bookmarkStart w:id="0" w:name="_GoBack"/>
      <w:bookmarkEnd w:id="0"/>
      <w:r w:rsidRPr="00612C7E">
        <w:rPr>
          <w:rFonts w:ascii="Times New Roman" w:hAnsi="Times New Roman"/>
          <w:u w:val="single"/>
        </w:rPr>
        <w:t>_</w:t>
      </w:r>
      <w:r w:rsidR="008C7316">
        <w:rPr>
          <w:rFonts w:ascii="Times New Roman" w:hAnsi="Times New Roman"/>
          <w:u w:val="single"/>
        </w:rPr>
        <w:t>12</w:t>
      </w:r>
      <w:r w:rsidRPr="00612C7E">
        <w:rPr>
          <w:rFonts w:ascii="Times New Roman" w:hAnsi="Times New Roman"/>
          <w:u w:val="single"/>
        </w:rPr>
        <w:t>________</w:t>
      </w:r>
      <w:r w:rsidRPr="00612C7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4 </w:t>
      </w:r>
      <w:r w:rsidRPr="00612C7E">
        <w:rPr>
          <w:rFonts w:ascii="Times New Roman" w:hAnsi="Times New Roman"/>
        </w:rPr>
        <w:t>г.</w:t>
      </w:r>
    </w:p>
    <w:p w:rsidR="00043284" w:rsidRDefault="00043284" w:rsidP="0004328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43284" w:rsidRPr="00D67487" w:rsidRDefault="00043284" w:rsidP="00043284">
      <w:pPr>
        <w:jc w:val="center"/>
        <w:rPr>
          <w:rFonts w:ascii="Times New Roman" w:hAnsi="Times New Roman"/>
          <w:b/>
          <w:sz w:val="28"/>
          <w:szCs w:val="28"/>
        </w:rPr>
      </w:pPr>
      <w:r w:rsidRPr="00D67487">
        <w:rPr>
          <w:rFonts w:ascii="Times New Roman" w:hAnsi="Times New Roman"/>
          <w:b/>
          <w:sz w:val="28"/>
          <w:szCs w:val="28"/>
        </w:rPr>
        <w:t>ПОЛОЖЕНИЕ</w:t>
      </w:r>
    </w:p>
    <w:p w:rsidR="00043284" w:rsidRPr="00D67487" w:rsidRDefault="00043284" w:rsidP="00043284">
      <w:pPr>
        <w:jc w:val="center"/>
        <w:rPr>
          <w:rFonts w:ascii="Times New Roman" w:hAnsi="Times New Roman"/>
          <w:b/>
          <w:sz w:val="28"/>
          <w:szCs w:val="28"/>
        </w:rPr>
      </w:pPr>
      <w:r w:rsidRPr="00D67487">
        <w:rPr>
          <w:rFonts w:ascii="Times New Roman" w:hAnsi="Times New Roman"/>
          <w:b/>
          <w:sz w:val="28"/>
          <w:szCs w:val="28"/>
        </w:rPr>
        <w:t>о муниципальном конкурсе</w:t>
      </w:r>
    </w:p>
    <w:p w:rsidR="00043284" w:rsidRDefault="00043284" w:rsidP="00043284">
      <w:pPr>
        <w:jc w:val="center"/>
        <w:rPr>
          <w:rFonts w:ascii="Times New Roman" w:hAnsi="Times New Roman"/>
          <w:b/>
          <w:sz w:val="28"/>
          <w:szCs w:val="28"/>
        </w:rPr>
      </w:pPr>
      <w:r w:rsidRPr="00D67487">
        <w:rPr>
          <w:rFonts w:ascii="Times New Roman" w:hAnsi="Times New Roman"/>
          <w:b/>
          <w:sz w:val="28"/>
          <w:szCs w:val="28"/>
        </w:rPr>
        <w:t>«Педагогические таланты Кузбасса»</w:t>
      </w:r>
    </w:p>
    <w:p w:rsidR="00043284" w:rsidRDefault="00043284" w:rsidP="00043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EBF" w:rsidRPr="001C1DB5" w:rsidRDefault="00F01EBF" w:rsidP="00197412">
      <w:pPr>
        <w:numPr>
          <w:ilvl w:val="0"/>
          <w:numId w:val="3"/>
        </w:numPr>
        <w:spacing w:after="12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C1D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1EBF" w:rsidRPr="001C1DB5" w:rsidRDefault="00F01EBF" w:rsidP="00F01EBF">
      <w:pPr>
        <w:pStyle w:val="a7"/>
        <w:ind w:firstLine="851"/>
      </w:pPr>
      <w:r w:rsidRPr="001C1DB5">
        <w:t>1.1. Муниципальный конкурс «Педагогические таланты Кузбасса» проводится  МКУ «Управление образования города Белово» и МБОУ ДПО (ПК)С «Информационно-методический центр города Белово».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1.2. Цель конкурса - повышение престижа педагогического труда, поддержка инновационных процессов, выявление и изучение новых направлений деятельности образовательных организаций, способствующих развитию системы образования Кузбасса.</w:t>
      </w:r>
      <w:r w:rsidRPr="001C1DB5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1C1DB5">
        <w:rPr>
          <w:rFonts w:ascii="Times New Roman" w:hAnsi="Times New Roman"/>
          <w:sz w:val="28"/>
          <w:szCs w:val="28"/>
        </w:rPr>
        <w:t>  </w:t>
      </w:r>
    </w:p>
    <w:p w:rsidR="00F01EBF" w:rsidRPr="00F01EBF" w:rsidRDefault="00F01EBF" w:rsidP="00197412">
      <w:pPr>
        <w:numPr>
          <w:ilvl w:val="0"/>
          <w:numId w:val="3"/>
        </w:numPr>
        <w:spacing w:before="120" w:after="120"/>
        <w:ind w:left="0" w:firstLine="851"/>
        <w:jc w:val="center"/>
        <w:rPr>
          <w:rStyle w:val="a9"/>
          <w:rFonts w:ascii="Times New Roman" w:hAnsi="Times New Roman"/>
          <w:sz w:val="28"/>
          <w:szCs w:val="28"/>
        </w:rPr>
      </w:pPr>
      <w:r w:rsidRPr="00F01EBF">
        <w:rPr>
          <w:rStyle w:val="a9"/>
          <w:rFonts w:ascii="Times New Roman" w:hAnsi="Times New Roman"/>
          <w:color w:val="000000"/>
          <w:sz w:val="28"/>
          <w:szCs w:val="28"/>
        </w:rPr>
        <w:t>Участники конкурса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В Конкурсе могут принять участие все категории педагогических работников. Возраст участников не ограничивается.</w:t>
      </w:r>
    </w:p>
    <w:p w:rsidR="00F01EBF" w:rsidRPr="001C1DB5" w:rsidRDefault="00F01EBF" w:rsidP="00197412">
      <w:pPr>
        <w:numPr>
          <w:ilvl w:val="0"/>
          <w:numId w:val="3"/>
        </w:numPr>
        <w:spacing w:before="120" w:after="120"/>
        <w:ind w:left="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DB5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F01EBF" w:rsidRPr="001C1DB5" w:rsidRDefault="00F01EBF" w:rsidP="00F01EBF">
      <w:pPr>
        <w:pStyle w:val="a7"/>
        <w:ind w:firstLine="851"/>
      </w:pPr>
      <w:r w:rsidRPr="001C1DB5">
        <w:t>3. 1. Для организации и проведения Конкурса создается Оргкомитет, который действует в соответствии с утвержденным Положением.</w:t>
      </w:r>
    </w:p>
    <w:p w:rsidR="00F01EBF" w:rsidRPr="001C1DB5" w:rsidRDefault="00F01EBF" w:rsidP="00F01EBF">
      <w:pPr>
        <w:pStyle w:val="a7"/>
        <w:ind w:firstLine="851"/>
        <w:rPr>
          <w:color w:val="000000"/>
        </w:rPr>
      </w:pPr>
      <w:r w:rsidRPr="001C1DB5">
        <w:t xml:space="preserve">3. 2. В целях оценки результативности деятельности участников конкурса и достижения максимальной объективности в процессе выбора его победителей в каждой номинации, оргкомитет определяет состав и руководителей экспертных комиссий.  </w:t>
      </w:r>
    </w:p>
    <w:p w:rsidR="00F01EBF" w:rsidRPr="001C1DB5" w:rsidRDefault="00F01EBF" w:rsidP="00F01EBF">
      <w:pPr>
        <w:pStyle w:val="a7"/>
        <w:ind w:firstLine="851"/>
      </w:pPr>
      <w:r w:rsidRPr="001C1DB5">
        <w:rPr>
          <w:color w:val="000000"/>
        </w:rPr>
        <w:t xml:space="preserve">3.3.   </w:t>
      </w:r>
      <w:r w:rsidRPr="001C1DB5">
        <w:t>Оргкомитет формирует и утверждает жюри конкурса, разрабатывает систему оценки конкурсных испытаний, составляет график мероприятий</w:t>
      </w:r>
    </w:p>
    <w:p w:rsidR="00F01EBF" w:rsidRPr="00F01EBF" w:rsidRDefault="00F01EBF" w:rsidP="00197412">
      <w:pPr>
        <w:numPr>
          <w:ilvl w:val="0"/>
          <w:numId w:val="3"/>
        </w:numPr>
        <w:spacing w:before="120" w:after="120"/>
        <w:ind w:left="0" w:firstLine="851"/>
        <w:jc w:val="center"/>
        <w:rPr>
          <w:rStyle w:val="a9"/>
          <w:rFonts w:ascii="Times New Roman" w:hAnsi="Times New Roman"/>
          <w:sz w:val="28"/>
          <w:szCs w:val="28"/>
        </w:rPr>
      </w:pPr>
      <w:r w:rsidRPr="00F01EBF">
        <w:rPr>
          <w:rStyle w:val="a9"/>
          <w:rFonts w:ascii="Times New Roman" w:hAnsi="Times New Roman"/>
          <w:sz w:val="28"/>
          <w:szCs w:val="28"/>
        </w:rPr>
        <w:t>Порядок проведения конкурса</w:t>
      </w:r>
    </w:p>
    <w:p w:rsidR="00F01EBF" w:rsidRPr="001C1DB5" w:rsidRDefault="00F01EBF" w:rsidP="00F01EBF">
      <w:pPr>
        <w:ind w:firstLine="851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4.1. Конкурс проводится по номинациям:</w:t>
      </w:r>
    </w:p>
    <w:p w:rsidR="00F01EBF" w:rsidRPr="001C1DB5" w:rsidRDefault="00F01EBF" w:rsidP="00F01EBF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1EBF">
        <w:rPr>
          <w:rStyle w:val="a9"/>
          <w:rFonts w:ascii="Times New Roman" w:hAnsi="Times New Roman"/>
          <w:b w:val="0"/>
          <w:i/>
          <w:sz w:val="28"/>
          <w:szCs w:val="28"/>
        </w:rPr>
        <w:t>«Педагог-методист».</w:t>
      </w:r>
      <w:r w:rsidRPr="001C1DB5">
        <w:rPr>
          <w:rFonts w:ascii="Times New Roman" w:hAnsi="Times New Roman"/>
          <w:sz w:val="28"/>
          <w:szCs w:val="28"/>
        </w:rPr>
        <w:t xml:space="preserve"> В номинации могут принять участие  педагоги образовательных организаций всех типов и видов,  которые  не только сами осуществляют педагогическую деятельность на высоком  профессиональном уровне, но и способны  организовать работу по обобщению педагогического опыта, повышению квалификации педагогических кадров;    провести  семинар, круглый стол, конференцию и пр.; обеспечить актуальной информацией педагогов, работающих в инновационном режиме; проявить компетентность в оценке продуктов деятельности своих коллег.</w:t>
      </w:r>
    </w:p>
    <w:p w:rsidR="00F01EBF" w:rsidRPr="001C1DB5" w:rsidRDefault="00F01EBF" w:rsidP="00F01EBF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1EBF">
        <w:rPr>
          <w:rStyle w:val="a9"/>
          <w:rFonts w:ascii="Times New Roman" w:hAnsi="Times New Roman"/>
          <w:b w:val="0"/>
          <w:i/>
          <w:sz w:val="28"/>
          <w:szCs w:val="28"/>
        </w:rPr>
        <w:t>«Педагог профильной школы».</w:t>
      </w:r>
      <w:r w:rsidRPr="001C1DB5">
        <w:rPr>
          <w:rFonts w:ascii="Times New Roman" w:hAnsi="Times New Roman"/>
          <w:sz w:val="28"/>
          <w:szCs w:val="28"/>
        </w:rPr>
        <w:t xml:space="preserve"> В номинации могут принять участие  учителя профильного обучения –  педагогические работники высшей квалификации, желающие продемонстрировать свое педагогическое </w:t>
      </w:r>
      <w:r w:rsidRPr="001C1DB5">
        <w:rPr>
          <w:rFonts w:ascii="Times New Roman" w:hAnsi="Times New Roman"/>
          <w:sz w:val="28"/>
          <w:szCs w:val="28"/>
        </w:rPr>
        <w:lastRenderedPageBreak/>
        <w:t>мастерство, компетенцию в преподавании предмета, в проведении урока или внеклассного мероприятия, определившие и сформулировавшие кредо своей педагогической деятельности в рамках предпрофильной подготовки (9 классы) и профильного обучения (10 – 11 классы).</w:t>
      </w:r>
    </w:p>
    <w:p w:rsidR="00F01EBF" w:rsidRPr="001C1DB5" w:rsidRDefault="00F01EBF" w:rsidP="00F01EBF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1EBF">
        <w:rPr>
          <w:rStyle w:val="a9"/>
          <w:rFonts w:ascii="Times New Roman" w:hAnsi="Times New Roman"/>
          <w:b w:val="0"/>
          <w:i/>
          <w:sz w:val="28"/>
          <w:szCs w:val="28"/>
        </w:rPr>
        <w:t>«Педагог–воспитатель».</w:t>
      </w:r>
      <w:r w:rsidRPr="001C1DB5">
        <w:rPr>
          <w:rFonts w:ascii="Times New Roman" w:hAnsi="Times New Roman"/>
          <w:sz w:val="28"/>
          <w:szCs w:val="28"/>
        </w:rPr>
        <w:t xml:space="preserve"> В номинации могут принять участие воспитатели О</w:t>
      </w:r>
      <w:r>
        <w:rPr>
          <w:rFonts w:ascii="Times New Roman" w:hAnsi="Times New Roman"/>
          <w:sz w:val="28"/>
          <w:szCs w:val="28"/>
        </w:rPr>
        <w:t>О</w:t>
      </w:r>
      <w:r w:rsidRPr="001C1DB5">
        <w:rPr>
          <w:rFonts w:ascii="Times New Roman" w:hAnsi="Times New Roman"/>
          <w:sz w:val="28"/>
          <w:szCs w:val="28"/>
        </w:rPr>
        <w:t xml:space="preserve"> всех видов и типов, классные руководители, тьюторы, имеющие индивидуальный высокий уровень профессиональной деятельности, успехи   в апробации или обобщении результатов работы</w:t>
      </w:r>
      <w:r w:rsidRPr="001C1DB5">
        <w:rPr>
          <w:rFonts w:ascii="Times New Roman" w:hAnsi="Times New Roman"/>
          <w:color w:val="000000"/>
          <w:sz w:val="28"/>
          <w:szCs w:val="28"/>
        </w:rPr>
        <w:t xml:space="preserve">; внедряющие </w:t>
      </w:r>
      <w:r w:rsidRPr="001C1DB5">
        <w:rPr>
          <w:rFonts w:ascii="Times New Roman" w:hAnsi="Times New Roman"/>
          <w:sz w:val="28"/>
          <w:szCs w:val="28"/>
        </w:rPr>
        <w:t>интересные, эффективные формы работы, технологии воспитательной деятельности</w:t>
      </w:r>
      <w:r w:rsidRPr="001C1DB5">
        <w:rPr>
          <w:rFonts w:ascii="Times New Roman" w:hAnsi="Times New Roman"/>
          <w:color w:val="000000"/>
          <w:sz w:val="28"/>
          <w:szCs w:val="28"/>
        </w:rPr>
        <w:t xml:space="preserve">; способные решать задачи по повышению качества, организации и содержанию воспитательной работы;  </w:t>
      </w:r>
      <w:r w:rsidRPr="001C1DB5">
        <w:rPr>
          <w:rFonts w:ascii="Times New Roman" w:hAnsi="Times New Roman"/>
          <w:sz w:val="28"/>
          <w:szCs w:val="28"/>
        </w:rPr>
        <w:t>строящие свою воспитательную работу через практическую, социально-значимую деятельность; имеющие значительные результаты в сфере духовно-нравственного образования, воспитания и развития детей и молодежи.</w:t>
      </w:r>
    </w:p>
    <w:p w:rsidR="00F01EBF" w:rsidRPr="001C1DB5" w:rsidRDefault="00F01EBF" w:rsidP="00F01EBF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01EBF">
        <w:rPr>
          <w:rStyle w:val="a9"/>
          <w:rFonts w:ascii="Times New Roman" w:hAnsi="Times New Roman"/>
          <w:b w:val="0"/>
          <w:i/>
          <w:sz w:val="28"/>
          <w:szCs w:val="28"/>
        </w:rPr>
        <w:t>«Педагог–лидер».</w:t>
      </w:r>
      <w:r w:rsidRPr="001C1DB5">
        <w:rPr>
          <w:rStyle w:val="a9"/>
          <w:szCs w:val="28"/>
        </w:rPr>
        <w:t xml:space="preserve"> </w:t>
      </w:r>
      <w:r w:rsidRPr="001C1DB5">
        <w:rPr>
          <w:rFonts w:ascii="Times New Roman" w:hAnsi="Times New Roman"/>
          <w:sz w:val="28"/>
          <w:szCs w:val="28"/>
        </w:rPr>
        <w:t>В номинации могут принять участие  руководители, заместители руководителей, руководители структурных подразделений  образовательных организаций  всех типов и видов – творчески работающие лидеры системы образования, имеющие высокий профессиональный рейтинг,</w:t>
      </w:r>
      <w:r w:rsidRPr="001C1DB5">
        <w:rPr>
          <w:rFonts w:ascii="Times New Roman" w:hAnsi="Times New Roman"/>
          <w:color w:val="080000"/>
          <w:sz w:val="28"/>
          <w:szCs w:val="28"/>
        </w:rPr>
        <w:t xml:space="preserve"> осуществляющие инновационные разработки, желающие продемонстрировать позитивный опыт управленческой деятельности в системе российского образования.</w:t>
      </w:r>
    </w:p>
    <w:p w:rsidR="00F01EBF" w:rsidRPr="001C1DB5" w:rsidRDefault="00F01EBF" w:rsidP="00F01EBF">
      <w:pPr>
        <w:numPr>
          <w:ilvl w:val="0"/>
          <w:numId w:val="4"/>
        </w:numPr>
        <w:tabs>
          <w:tab w:val="num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1C1DB5">
        <w:rPr>
          <w:rFonts w:ascii="Times New Roman" w:hAnsi="Times New Roman"/>
          <w:i/>
          <w:color w:val="080000"/>
          <w:sz w:val="28"/>
          <w:szCs w:val="28"/>
        </w:rPr>
        <w:t>«Педагог – специалист духовно-нравственного образования и воспитания»</w:t>
      </w:r>
      <w:r>
        <w:rPr>
          <w:rFonts w:ascii="Times New Roman" w:hAnsi="Times New Roman"/>
          <w:i/>
          <w:color w:val="080000"/>
          <w:sz w:val="28"/>
          <w:szCs w:val="28"/>
        </w:rPr>
        <w:t>.</w:t>
      </w:r>
      <w:r w:rsidRPr="001C1DB5">
        <w:rPr>
          <w:rFonts w:ascii="Times New Roman" w:hAnsi="Times New Roman"/>
          <w:i/>
          <w:sz w:val="28"/>
          <w:szCs w:val="28"/>
        </w:rPr>
        <w:t xml:space="preserve"> </w:t>
      </w:r>
    </w:p>
    <w:p w:rsidR="00F01EBF" w:rsidRPr="001C1DB5" w:rsidRDefault="00F01EBF" w:rsidP="00F01EBF">
      <w:pPr>
        <w:pStyle w:val="aa"/>
        <w:tabs>
          <w:tab w:val="num" w:pos="0"/>
          <w:tab w:val="num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1DB5">
        <w:rPr>
          <w:sz w:val="28"/>
          <w:szCs w:val="28"/>
        </w:rPr>
        <w:t>В номинации могут принимать участие педагоги, реализующие программы и курсы по основам религиозных культур и светской этики, и воспитатели образовательных организаций всех видов и типов, классные руководители, тьюторы, педагоги, осуществляющие работу по духовно-нравственному воспитанию в рамках культурной традиции народов России, обладающие опытом в организации и проведении мероприятий духовно-нравственной направленности и значительные результаты в сфере духовно-нравственного образования и воспитания детей и молодежи.</w:t>
      </w:r>
    </w:p>
    <w:p w:rsidR="00F01EBF" w:rsidRPr="001C1DB5" w:rsidRDefault="00F01EBF" w:rsidP="00F01EBF">
      <w:pPr>
        <w:pStyle w:val="2"/>
        <w:ind w:firstLine="851"/>
        <w:rPr>
          <w:b w:val="0"/>
        </w:rPr>
      </w:pPr>
      <w:r w:rsidRPr="001C1DB5">
        <w:rPr>
          <w:b w:val="0"/>
        </w:rPr>
        <w:t xml:space="preserve">Участники каждой номинации представляют конкурсные материалы в одном из жанров: </w:t>
      </w:r>
    </w:p>
    <w:p w:rsidR="00F01EBF" w:rsidRPr="001C1DB5" w:rsidRDefault="00F01EBF" w:rsidP="00F01EBF">
      <w:pPr>
        <w:numPr>
          <w:ilvl w:val="1"/>
          <w:numId w:val="4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C1DB5">
        <w:rPr>
          <w:rFonts w:ascii="Times New Roman" w:hAnsi="Times New Roman"/>
          <w:bCs/>
          <w:sz w:val="28"/>
          <w:szCs w:val="28"/>
        </w:rPr>
        <w:t>учебно-методический комплект;</w:t>
      </w:r>
    </w:p>
    <w:p w:rsidR="00F01EBF" w:rsidRPr="001C1DB5" w:rsidRDefault="00F01EBF" w:rsidP="00F01EBF">
      <w:pPr>
        <w:numPr>
          <w:ilvl w:val="1"/>
          <w:numId w:val="4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C1DB5">
        <w:rPr>
          <w:rFonts w:ascii="Times New Roman" w:hAnsi="Times New Roman"/>
          <w:bCs/>
          <w:sz w:val="28"/>
          <w:szCs w:val="28"/>
        </w:rPr>
        <w:t>методические рекомендации (пособие);</w:t>
      </w:r>
    </w:p>
    <w:p w:rsidR="00F01EBF" w:rsidRPr="001C1DB5" w:rsidRDefault="00F01EBF" w:rsidP="00F01EBF">
      <w:pPr>
        <w:numPr>
          <w:ilvl w:val="1"/>
          <w:numId w:val="4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C1DB5">
        <w:rPr>
          <w:rFonts w:ascii="Times New Roman" w:hAnsi="Times New Roman"/>
          <w:bCs/>
          <w:sz w:val="28"/>
          <w:szCs w:val="28"/>
        </w:rPr>
        <w:t>электронное пособие;</w:t>
      </w:r>
    </w:p>
    <w:p w:rsidR="00F01EBF" w:rsidRPr="001C1DB5" w:rsidRDefault="00F01EBF" w:rsidP="00F01EBF">
      <w:pPr>
        <w:numPr>
          <w:ilvl w:val="1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bCs/>
          <w:sz w:val="28"/>
          <w:szCs w:val="28"/>
        </w:rPr>
        <w:t>проект.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 xml:space="preserve">4.2. Конкурс проводится в II этапа: 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C1DB5">
        <w:rPr>
          <w:rStyle w:val="a6"/>
          <w:rFonts w:ascii="Times New Roman" w:hAnsi="Times New Roman"/>
          <w:bCs/>
          <w:sz w:val="28"/>
          <w:szCs w:val="28"/>
        </w:rPr>
        <w:t>заочный этап</w:t>
      </w:r>
      <w:r w:rsidRPr="001C1DB5">
        <w:rPr>
          <w:rFonts w:ascii="Times New Roman" w:hAnsi="Times New Roman"/>
          <w:sz w:val="28"/>
          <w:szCs w:val="28"/>
        </w:rPr>
        <w:t xml:space="preserve"> – экспертиза материалов, направленная на отбор претендентов для участия в очной защите конкурсной работы; 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Style w:val="a6"/>
          <w:rFonts w:ascii="Times New Roman" w:hAnsi="Times New Roman"/>
          <w:bCs/>
          <w:sz w:val="28"/>
          <w:szCs w:val="28"/>
        </w:rPr>
        <w:t xml:space="preserve">очная защита </w:t>
      </w:r>
      <w:r w:rsidRPr="001C1DB5">
        <w:rPr>
          <w:rFonts w:ascii="Times New Roman" w:hAnsi="Times New Roman"/>
          <w:sz w:val="28"/>
          <w:szCs w:val="28"/>
        </w:rPr>
        <w:t xml:space="preserve">– публичная защита автором (группой авторов) конкурсной работы – до 10 мин.  </w:t>
      </w:r>
    </w:p>
    <w:p w:rsidR="00F01EBF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4.3. Победители в номинациях принимают участие в областном конкурсе.</w:t>
      </w:r>
    </w:p>
    <w:p w:rsidR="00197412" w:rsidRDefault="00197412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7412" w:rsidRPr="001C1DB5" w:rsidRDefault="00197412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EBF" w:rsidRPr="00F01EBF" w:rsidRDefault="00F01EBF" w:rsidP="00197412">
      <w:pPr>
        <w:numPr>
          <w:ilvl w:val="0"/>
          <w:numId w:val="3"/>
        </w:numPr>
        <w:tabs>
          <w:tab w:val="clear" w:pos="481"/>
          <w:tab w:val="left" w:pos="720"/>
        </w:tabs>
        <w:spacing w:before="120" w:after="120"/>
        <w:ind w:left="0" w:firstLine="36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F01EBF">
        <w:rPr>
          <w:rStyle w:val="a9"/>
          <w:rFonts w:ascii="Times New Roman" w:hAnsi="Times New Roman"/>
          <w:sz w:val="28"/>
          <w:szCs w:val="28"/>
        </w:rPr>
        <w:lastRenderedPageBreak/>
        <w:t>Оформление документов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5.1. В оргкомитет представляются:</w:t>
      </w:r>
    </w:p>
    <w:p w:rsidR="00F01EBF" w:rsidRPr="001C1DB5" w:rsidRDefault="00F01EBF" w:rsidP="00F01EB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Анкета о соискателе (если коллектив, то о руководителе авторского коллектива) (приложение 1).</w:t>
      </w:r>
    </w:p>
    <w:p w:rsidR="00F01EBF" w:rsidRPr="001C1DB5" w:rsidRDefault="00F01EBF" w:rsidP="00F01EB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Аннотация на работу, в которой излагается обоснование выдвижения работы, вклад в развитие образования, указывается практическое использование, общая оценка, значение для системы образования Кузбасса (приложение 2).</w:t>
      </w:r>
    </w:p>
    <w:p w:rsidR="00F01EBF" w:rsidRPr="001C1DB5" w:rsidRDefault="00F01EBF" w:rsidP="00F01EB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Работа, выдвигаемая на Конкурс.</w:t>
      </w:r>
    </w:p>
    <w:p w:rsidR="00F01EBF" w:rsidRPr="001C1DB5" w:rsidRDefault="00F01EBF" w:rsidP="00F01EB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Дополнительные материалы (схемы, графики, альбомы, фотографии и др.) представляются по усмотрению участника Конкурса.</w:t>
      </w:r>
    </w:p>
    <w:p w:rsidR="00F01EBF" w:rsidRPr="001C1DB5" w:rsidRDefault="00F01EBF" w:rsidP="00F01E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5.2. Материалы принимаются в МБОУ ДПО (ПК)С ИМЦ города Белово по адресу: пер. Толстого, 20, каб. №15.</w:t>
      </w:r>
    </w:p>
    <w:p w:rsidR="00F01EBF" w:rsidRPr="001C1DB5" w:rsidRDefault="00F01EBF" w:rsidP="00043284">
      <w:pPr>
        <w:numPr>
          <w:ilvl w:val="0"/>
          <w:numId w:val="5"/>
        </w:numPr>
        <w:tabs>
          <w:tab w:val="left" w:pos="851"/>
          <w:tab w:val="left" w:pos="1134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C1DB5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F01EBF" w:rsidRPr="001C1DB5" w:rsidRDefault="00F01EBF" w:rsidP="00F01EBF">
      <w:pPr>
        <w:pStyle w:val="ab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Заявки на заочный тур Конкурса принимаются в срок до 28 февраля 2015 года. Результаты заочного тура будут опубликованы на сайте ИМЦ   не позднее 15 марта 2015 года. Очный тур (защита лучших проектов) состоится в ИМЦ 21 марта 2015г. Результаты конкурса будут размещены на сайте ИМЦ.</w:t>
      </w:r>
    </w:p>
    <w:p w:rsidR="00F01EBF" w:rsidRPr="00F01EBF" w:rsidRDefault="00F01EBF" w:rsidP="00043284">
      <w:pPr>
        <w:spacing w:after="120"/>
        <w:ind w:firstLine="851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1C1DB5">
        <w:rPr>
          <w:rFonts w:ascii="Times New Roman" w:hAnsi="Times New Roman"/>
          <w:b/>
          <w:sz w:val="28"/>
          <w:szCs w:val="28"/>
        </w:rPr>
        <w:t>7.</w:t>
      </w:r>
      <w:r w:rsidRPr="001C1DB5">
        <w:rPr>
          <w:rFonts w:ascii="Times New Roman" w:hAnsi="Times New Roman"/>
          <w:sz w:val="28"/>
          <w:szCs w:val="28"/>
        </w:rPr>
        <w:t xml:space="preserve"> </w:t>
      </w:r>
      <w:r w:rsidRPr="00F01EBF">
        <w:rPr>
          <w:rStyle w:val="a9"/>
          <w:rFonts w:ascii="Times New Roman" w:hAnsi="Times New Roman"/>
          <w:sz w:val="28"/>
          <w:szCs w:val="28"/>
        </w:rPr>
        <w:t>Подведение итогов конкурса</w:t>
      </w:r>
    </w:p>
    <w:p w:rsidR="00F01EBF" w:rsidRPr="001C1DB5" w:rsidRDefault="00F01EBF" w:rsidP="00F01EBF">
      <w:pPr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Среди участников Конкурса определяют по 1 победителю в каждой номинации по жанру конкурсных материалов.</w:t>
      </w:r>
    </w:p>
    <w:p w:rsidR="00F01EBF" w:rsidRPr="001C1DB5" w:rsidRDefault="00F01EBF" w:rsidP="00F01EBF">
      <w:pPr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 xml:space="preserve"> Материалы победителей муниципального конкурса направляются на областной этап. </w:t>
      </w:r>
    </w:p>
    <w:p w:rsidR="00F01EBF" w:rsidRPr="001C1DB5" w:rsidRDefault="00F01EBF" w:rsidP="00F01EBF">
      <w:pPr>
        <w:pStyle w:val="ab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F01EBF" w:rsidRPr="001C1DB5" w:rsidRDefault="00F01EBF" w:rsidP="00F01EBF">
      <w:pPr>
        <w:tabs>
          <w:tab w:val="left" w:pos="851"/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1C1DB5">
        <w:rPr>
          <w:rFonts w:ascii="Times New Roman" w:hAnsi="Times New Roman"/>
          <w:b/>
          <w:sz w:val="28"/>
          <w:szCs w:val="28"/>
        </w:rPr>
        <w:t>Координаты для связи:</w:t>
      </w:r>
    </w:p>
    <w:p w:rsidR="00F01EBF" w:rsidRPr="001C1DB5" w:rsidRDefault="00F01EBF" w:rsidP="00F01EBF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Руководитель  муниципального конкурса «Педагогические таланты Кузбасса»:</w:t>
      </w:r>
    </w:p>
    <w:p w:rsidR="00F01EBF" w:rsidRPr="001C1DB5" w:rsidRDefault="00F01EBF" w:rsidP="00F01EBF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</w:rPr>
        <w:t>Евланова Людмила Ильинична, тел. 8-906-985-66-13, 2-14-61</w:t>
      </w:r>
    </w:p>
    <w:p w:rsidR="00F01EBF" w:rsidRPr="00F01EBF" w:rsidRDefault="00F01EBF" w:rsidP="00F01EBF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1C1DB5">
        <w:rPr>
          <w:rFonts w:ascii="Times New Roman" w:hAnsi="Times New Roman"/>
          <w:sz w:val="28"/>
          <w:szCs w:val="28"/>
          <w:lang w:val="en-US"/>
        </w:rPr>
        <w:t>e</w:t>
      </w:r>
      <w:r w:rsidRPr="00F01EBF">
        <w:rPr>
          <w:rFonts w:ascii="Times New Roman" w:hAnsi="Times New Roman"/>
          <w:sz w:val="28"/>
          <w:szCs w:val="28"/>
        </w:rPr>
        <w:t>-</w:t>
      </w:r>
      <w:r w:rsidRPr="001C1DB5">
        <w:rPr>
          <w:rFonts w:ascii="Times New Roman" w:hAnsi="Times New Roman"/>
          <w:sz w:val="28"/>
          <w:szCs w:val="28"/>
          <w:lang w:val="en-US"/>
        </w:rPr>
        <w:t>mail</w:t>
      </w:r>
      <w:r w:rsidRPr="00F01EBF">
        <w:rPr>
          <w:rFonts w:ascii="Times New Roman" w:hAnsi="Times New Roman"/>
          <w:sz w:val="28"/>
          <w:szCs w:val="28"/>
        </w:rPr>
        <w:t xml:space="preserve">: </w:t>
      </w:r>
      <w:r w:rsidRPr="001C1DB5">
        <w:rPr>
          <w:rFonts w:ascii="Times New Roman" w:hAnsi="Times New Roman"/>
          <w:color w:val="00B0F0"/>
          <w:sz w:val="28"/>
          <w:szCs w:val="28"/>
          <w:lang w:val="en-US"/>
        </w:rPr>
        <w:t>evlanova</w:t>
      </w:r>
      <w:r w:rsidRPr="00F01EBF">
        <w:rPr>
          <w:rFonts w:ascii="Times New Roman" w:hAnsi="Times New Roman"/>
          <w:color w:val="00B0F0"/>
          <w:sz w:val="28"/>
          <w:szCs w:val="28"/>
        </w:rPr>
        <w:t>_53@</w:t>
      </w:r>
      <w:r w:rsidRPr="001C1DB5">
        <w:rPr>
          <w:rFonts w:ascii="Times New Roman" w:hAnsi="Times New Roman"/>
          <w:color w:val="00B0F0"/>
          <w:sz w:val="28"/>
          <w:szCs w:val="28"/>
          <w:lang w:val="en-US"/>
        </w:rPr>
        <w:t>mail</w:t>
      </w:r>
      <w:r w:rsidRPr="00F01EBF">
        <w:rPr>
          <w:rFonts w:ascii="Times New Roman" w:hAnsi="Times New Roman"/>
          <w:color w:val="00B0F0"/>
          <w:sz w:val="28"/>
          <w:szCs w:val="28"/>
        </w:rPr>
        <w:t>,</w:t>
      </w:r>
      <w:r w:rsidRPr="001C1DB5">
        <w:rPr>
          <w:rFonts w:ascii="Times New Roman" w:hAnsi="Times New Roman"/>
          <w:color w:val="00B0F0"/>
          <w:sz w:val="28"/>
          <w:szCs w:val="28"/>
          <w:lang w:val="en-US"/>
        </w:rPr>
        <w:t>ru</w:t>
      </w:r>
    </w:p>
    <w:p w:rsidR="00F01EBF" w:rsidRPr="00F01EBF" w:rsidRDefault="00F01EBF" w:rsidP="00F01EBF">
      <w:pPr>
        <w:rPr>
          <w:rFonts w:ascii="Times New Roman" w:hAnsi="Times New Roman"/>
        </w:rPr>
      </w:pPr>
    </w:p>
    <w:p w:rsidR="00F01EBF" w:rsidRPr="001C1DB5" w:rsidRDefault="00F01EBF" w:rsidP="00F01EBF">
      <w:pPr>
        <w:rPr>
          <w:rFonts w:ascii="Times New Roman" w:hAnsi="Times New Roman"/>
        </w:rPr>
      </w:pPr>
    </w:p>
    <w:p w:rsidR="00043284" w:rsidRDefault="0004328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1EBF" w:rsidRPr="00F01EBF" w:rsidRDefault="00F01EBF" w:rsidP="00F01EBF">
      <w:pPr>
        <w:jc w:val="right"/>
        <w:rPr>
          <w:rFonts w:ascii="Times New Roman" w:hAnsi="Times New Roman"/>
          <w:b/>
          <w:sz w:val="24"/>
          <w:szCs w:val="24"/>
        </w:rPr>
      </w:pPr>
      <w:r w:rsidRPr="001C1DB5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F01EBF">
        <w:rPr>
          <w:rFonts w:ascii="Times New Roman" w:hAnsi="Times New Roman"/>
          <w:sz w:val="24"/>
          <w:szCs w:val="24"/>
        </w:rPr>
        <w:t xml:space="preserve"> 1</w:t>
      </w:r>
    </w:p>
    <w:p w:rsidR="00F01EBF" w:rsidRPr="00F01EBF" w:rsidRDefault="00F01EBF" w:rsidP="00F01EBF">
      <w:pPr>
        <w:jc w:val="center"/>
        <w:rPr>
          <w:rFonts w:ascii="Times New Roman" w:hAnsi="Times New Roman"/>
          <w:b/>
          <w:sz w:val="24"/>
          <w:szCs w:val="24"/>
        </w:rPr>
      </w:pPr>
      <w:r w:rsidRPr="001C1DB5">
        <w:rPr>
          <w:rFonts w:ascii="Times New Roman" w:hAnsi="Times New Roman"/>
          <w:b/>
          <w:sz w:val="24"/>
          <w:szCs w:val="24"/>
        </w:rPr>
        <w:t>АНКЕТА</w:t>
      </w:r>
      <w:r w:rsidRPr="00F01EBF">
        <w:rPr>
          <w:rFonts w:ascii="Times New Roman" w:hAnsi="Times New Roman"/>
          <w:sz w:val="28"/>
          <w:szCs w:val="28"/>
        </w:rPr>
        <w:t xml:space="preserve"> </w:t>
      </w:r>
    </w:p>
    <w:p w:rsidR="00F01EBF" w:rsidRPr="001C1DB5" w:rsidRDefault="00F01EBF" w:rsidP="00F01EBF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DB5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1C1DB5">
        <w:rPr>
          <w:rFonts w:ascii="Times New Roman" w:hAnsi="Times New Roman"/>
          <w:b/>
          <w:bCs/>
          <w:sz w:val="24"/>
          <w:szCs w:val="24"/>
        </w:rPr>
        <w:t>муниципального конкурса «Педагогические таланты Кузбасса»</w:t>
      </w:r>
    </w:p>
    <w:p w:rsidR="00F01EBF" w:rsidRPr="001C1DB5" w:rsidRDefault="00F01EBF" w:rsidP="00F01EBF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938"/>
      </w:tblGrid>
      <w:tr w:rsidR="00F01EBF" w:rsidRPr="001C1DB5" w:rsidTr="00DD1A7C">
        <w:trPr>
          <w:cantSplit/>
          <w:trHeight w:val="390"/>
        </w:trPr>
        <w:tc>
          <w:tcPr>
            <w:tcW w:w="10008" w:type="dxa"/>
            <w:gridSpan w:val="2"/>
          </w:tcPr>
          <w:p w:rsidR="00F01EBF" w:rsidRPr="001C1DB5" w:rsidRDefault="00F01EBF" w:rsidP="00DD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rPr>
          <w:cantSplit/>
        </w:trPr>
        <w:tc>
          <w:tcPr>
            <w:tcW w:w="10008" w:type="dxa"/>
            <w:gridSpan w:val="2"/>
          </w:tcPr>
          <w:p w:rsidR="00F01EBF" w:rsidRPr="001C1DB5" w:rsidRDefault="00F01EBF" w:rsidP="00DD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Ф.И.О. директора образовательного учреждения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rPr>
          <w:cantSplit/>
        </w:trPr>
        <w:tc>
          <w:tcPr>
            <w:tcW w:w="10008" w:type="dxa"/>
            <w:gridSpan w:val="2"/>
          </w:tcPr>
          <w:p w:rsidR="00F01EBF" w:rsidRPr="001C1DB5" w:rsidRDefault="00F01EBF" w:rsidP="00DD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rPr>
          <w:cantSplit/>
        </w:trPr>
        <w:tc>
          <w:tcPr>
            <w:tcW w:w="10008" w:type="dxa"/>
            <w:gridSpan w:val="2"/>
          </w:tcPr>
          <w:p w:rsidR="00F01EBF" w:rsidRPr="001C1DB5" w:rsidRDefault="00F01EBF" w:rsidP="00DD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rPr>
          <w:cantSplit/>
        </w:trPr>
        <w:tc>
          <w:tcPr>
            <w:tcW w:w="10008" w:type="dxa"/>
            <w:gridSpan w:val="2"/>
          </w:tcPr>
          <w:p w:rsidR="00F01EBF" w:rsidRPr="001C1DB5" w:rsidRDefault="00F01EBF" w:rsidP="00DD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F01EBF" w:rsidRPr="001C1DB5" w:rsidTr="00DD1A7C">
        <w:tc>
          <w:tcPr>
            <w:tcW w:w="5070" w:type="dxa"/>
          </w:tcPr>
          <w:p w:rsidR="00F01EBF" w:rsidRPr="001C1DB5" w:rsidRDefault="00F01EBF" w:rsidP="00DD1A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1DB5">
              <w:rPr>
                <w:rFonts w:ascii="Times New Roman" w:hAnsi="Times New Roman"/>
                <w:bCs/>
                <w:sz w:val="24"/>
                <w:szCs w:val="24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938" w:type="dxa"/>
          </w:tcPr>
          <w:p w:rsidR="00F01EBF" w:rsidRPr="001C1DB5" w:rsidRDefault="00F01EBF" w:rsidP="00DD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EBF" w:rsidRPr="001C1DB5" w:rsidRDefault="00F01EBF" w:rsidP="00F01EBF">
      <w:pPr>
        <w:jc w:val="right"/>
        <w:rPr>
          <w:rFonts w:ascii="Times New Roman" w:hAnsi="Times New Roman"/>
          <w:sz w:val="16"/>
          <w:szCs w:val="16"/>
        </w:rPr>
      </w:pPr>
    </w:p>
    <w:p w:rsidR="00F01EBF" w:rsidRPr="001C1DB5" w:rsidRDefault="00F01EBF" w:rsidP="00F01EB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F01EBF" w:rsidRPr="001C1DB5" w:rsidRDefault="00F01EBF" w:rsidP="00F01EB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1C1DB5">
        <w:rPr>
          <w:rFonts w:ascii="Times New Roman" w:hAnsi="Times New Roman"/>
          <w:sz w:val="24"/>
          <w:szCs w:val="24"/>
        </w:rPr>
        <w:t>Подпись____________________/__________________/</w:t>
      </w:r>
    </w:p>
    <w:p w:rsidR="00F01EBF" w:rsidRPr="001C1DB5" w:rsidRDefault="00F01EBF" w:rsidP="00F01EBF">
      <w:pPr>
        <w:ind w:left="6379"/>
        <w:rPr>
          <w:rFonts w:ascii="Times New Roman" w:hAnsi="Times New Roman"/>
          <w:sz w:val="24"/>
          <w:szCs w:val="24"/>
        </w:rPr>
      </w:pPr>
      <w:r w:rsidRPr="001C1DB5">
        <w:rPr>
          <w:rFonts w:ascii="Times New Roman" w:hAnsi="Times New Roman"/>
          <w:sz w:val="28"/>
          <w:szCs w:val="28"/>
        </w:rPr>
        <w:t xml:space="preserve">  </w:t>
      </w:r>
      <w:r w:rsidRPr="001C1DB5">
        <w:rPr>
          <w:rFonts w:ascii="Times New Roman" w:hAnsi="Times New Roman"/>
        </w:rPr>
        <w:t>«___»__________20   г.</w:t>
      </w:r>
    </w:p>
    <w:p w:rsidR="00F01EBF" w:rsidRPr="001C1DB5" w:rsidRDefault="00F01EBF" w:rsidP="00F01EBF">
      <w:pPr>
        <w:rPr>
          <w:rFonts w:ascii="Times New Roman" w:hAnsi="Times New Roman"/>
          <w:sz w:val="24"/>
          <w:szCs w:val="24"/>
        </w:rPr>
      </w:pPr>
      <w:r w:rsidRPr="001C1DB5">
        <w:rPr>
          <w:rFonts w:ascii="Times New Roman" w:hAnsi="Times New Roman"/>
          <w:sz w:val="24"/>
          <w:szCs w:val="24"/>
        </w:rPr>
        <w:t>МП                                                            Директор ОУ _______________________</w:t>
      </w:r>
    </w:p>
    <w:p w:rsidR="00F01EBF" w:rsidRDefault="00F01EBF" w:rsidP="00F01EBF">
      <w:pPr>
        <w:jc w:val="right"/>
        <w:rPr>
          <w:rFonts w:ascii="Times New Roman" w:hAnsi="Times New Roman"/>
          <w:sz w:val="28"/>
          <w:szCs w:val="28"/>
        </w:rPr>
      </w:pPr>
    </w:p>
    <w:p w:rsidR="00F01EBF" w:rsidRPr="001C1DB5" w:rsidRDefault="00F01EBF" w:rsidP="00F01EBF">
      <w:pPr>
        <w:jc w:val="right"/>
        <w:rPr>
          <w:rFonts w:ascii="Times New Roman" w:hAnsi="Times New Roman"/>
          <w:sz w:val="28"/>
          <w:szCs w:val="28"/>
        </w:rPr>
      </w:pPr>
    </w:p>
    <w:p w:rsidR="00043284" w:rsidRDefault="0004328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1EBF" w:rsidRPr="00F01EBF" w:rsidRDefault="00F01EBF" w:rsidP="00F01EBF">
      <w:pPr>
        <w:jc w:val="right"/>
        <w:rPr>
          <w:rFonts w:ascii="Times New Roman" w:hAnsi="Times New Roman"/>
          <w:b/>
          <w:sz w:val="24"/>
          <w:szCs w:val="24"/>
        </w:rPr>
      </w:pPr>
      <w:r w:rsidRPr="00F01EB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01EBF" w:rsidRPr="00F01EBF" w:rsidRDefault="00F01EBF" w:rsidP="00F01EBF">
      <w:pPr>
        <w:jc w:val="center"/>
        <w:rPr>
          <w:rFonts w:ascii="Times New Roman" w:hAnsi="Times New Roman"/>
          <w:b/>
          <w:sz w:val="24"/>
          <w:szCs w:val="24"/>
        </w:rPr>
      </w:pPr>
      <w:r w:rsidRPr="00F01EBF">
        <w:rPr>
          <w:rFonts w:ascii="Times New Roman" w:hAnsi="Times New Roman"/>
          <w:b/>
          <w:sz w:val="24"/>
          <w:szCs w:val="24"/>
        </w:rPr>
        <w:t>Аннотация на работу</w:t>
      </w:r>
    </w:p>
    <w:tbl>
      <w:tblPr>
        <w:tblW w:w="0" w:type="auto"/>
        <w:tblLook w:val="04A0"/>
      </w:tblPr>
      <w:tblGrid>
        <w:gridCol w:w="4931"/>
        <w:gridCol w:w="4924"/>
      </w:tblGrid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EBF">
              <w:rPr>
                <w:rFonts w:ascii="Times New Roman" w:hAnsi="Times New Roman"/>
                <w:sz w:val="24"/>
                <w:szCs w:val="24"/>
              </w:rPr>
              <w:t>(</w:t>
            </w:r>
            <w:r w:rsidRPr="00F01EBF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по паспорту)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 w:rsidRPr="00F01EBF">
              <w:rPr>
                <w:rFonts w:ascii="Times New Roman" w:hAnsi="Times New Roman"/>
                <w:bCs/>
                <w:sz w:val="24"/>
                <w:szCs w:val="24"/>
              </w:rPr>
              <w:t xml:space="preserve"> (по штатному расписанию)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  <w:r w:rsidRPr="00F01EBF">
              <w:rPr>
                <w:rFonts w:ascii="Times New Roman" w:hAnsi="Times New Roman"/>
                <w:bCs/>
                <w:sz w:val="24"/>
                <w:szCs w:val="24"/>
              </w:rPr>
              <w:t xml:space="preserve"> (название учебного заведения по аккредитации или уставу)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sz w:val="24"/>
                <w:szCs w:val="24"/>
              </w:rPr>
              <w:t xml:space="preserve">Жанр 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F01EBF" w:rsidTr="00DD1A7C"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BF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</w:t>
            </w:r>
          </w:p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EBF">
              <w:rPr>
                <w:rFonts w:ascii="Times New Roman" w:hAnsi="Times New Roman"/>
                <w:sz w:val="24"/>
                <w:szCs w:val="24"/>
              </w:rPr>
              <w:t xml:space="preserve"> (до 20 строк текста, шрифт </w:t>
            </w:r>
            <w:r w:rsidRPr="00F01EBF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F0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EBF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F0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EBF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 w:rsidRPr="00F01EBF">
              <w:rPr>
                <w:rFonts w:ascii="Times New Roman" w:hAnsi="Times New Roman"/>
                <w:sz w:val="24"/>
                <w:szCs w:val="24"/>
              </w:rPr>
              <w:t>, кегль 14, 1,5 интервал; ее новизна, решенная проблема в образовании, практическая значимость внедрения)</w:t>
            </w:r>
          </w:p>
        </w:tc>
        <w:tc>
          <w:tcPr>
            <w:tcW w:w="4947" w:type="dxa"/>
          </w:tcPr>
          <w:p w:rsidR="00F01EBF" w:rsidRPr="00F01EBF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BF" w:rsidRPr="001C1DB5" w:rsidTr="00DD1A7C">
        <w:tc>
          <w:tcPr>
            <w:tcW w:w="9894" w:type="dxa"/>
            <w:gridSpan w:val="2"/>
          </w:tcPr>
          <w:p w:rsidR="00F01EBF" w:rsidRPr="001C1DB5" w:rsidRDefault="00F01EBF" w:rsidP="00DD1A7C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EBF" w:rsidRPr="001C1DB5" w:rsidRDefault="00F01EBF" w:rsidP="00F01EBF">
      <w:pPr>
        <w:jc w:val="center"/>
        <w:rPr>
          <w:rFonts w:ascii="Times New Roman" w:hAnsi="Times New Roman"/>
        </w:rPr>
      </w:pPr>
    </w:p>
    <w:p w:rsidR="00F01EBF" w:rsidRPr="001C1DB5" w:rsidRDefault="00F01EBF" w:rsidP="00F01EBF">
      <w:pPr>
        <w:jc w:val="right"/>
        <w:rPr>
          <w:rFonts w:ascii="Times New Roman" w:hAnsi="Times New Roman"/>
        </w:rPr>
      </w:pPr>
    </w:p>
    <w:p w:rsidR="00F01EBF" w:rsidRPr="001C1DB5" w:rsidRDefault="00F01EBF" w:rsidP="00F01EBF">
      <w:pPr>
        <w:jc w:val="right"/>
        <w:rPr>
          <w:rFonts w:ascii="Times New Roman" w:hAnsi="Times New Roman"/>
        </w:rPr>
      </w:pPr>
    </w:p>
    <w:p w:rsidR="00F01EBF" w:rsidRPr="001C1DB5" w:rsidRDefault="00F01EBF" w:rsidP="00F01EBF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1C1DB5">
        <w:rPr>
          <w:rFonts w:ascii="Times New Roman" w:hAnsi="Times New Roman"/>
        </w:rPr>
        <w:t>МП                                                                                          Директор О</w:t>
      </w:r>
      <w:r>
        <w:rPr>
          <w:rFonts w:ascii="Times New Roman" w:hAnsi="Times New Roman"/>
        </w:rPr>
        <w:t>О</w:t>
      </w:r>
      <w:r w:rsidRPr="001C1DB5">
        <w:rPr>
          <w:rFonts w:ascii="Times New Roman" w:hAnsi="Times New Roman"/>
        </w:rPr>
        <w:t xml:space="preserve"> _______________________</w:t>
      </w:r>
      <w:r w:rsidRPr="001C1D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sectPr w:rsidR="00F01EBF" w:rsidRPr="001C1DB5" w:rsidSect="00043284">
      <w:headerReference w:type="even" r:id="rId8"/>
      <w:headerReference w:type="first" r:id="rId9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72" w:rsidRDefault="000B4472" w:rsidP="001B672A">
      <w:r>
        <w:separator/>
      </w:r>
    </w:p>
  </w:endnote>
  <w:endnote w:type="continuationSeparator" w:id="1">
    <w:p w:rsidR="000B4472" w:rsidRDefault="000B4472" w:rsidP="001B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72" w:rsidRDefault="000B4472" w:rsidP="001B672A">
      <w:r>
        <w:separator/>
      </w:r>
    </w:p>
  </w:footnote>
  <w:footnote w:type="continuationSeparator" w:id="1">
    <w:p w:rsidR="000B4472" w:rsidRDefault="000B4472" w:rsidP="001B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9939AD" w:rsidP="00740C51">
    <w:pPr>
      <w:framePr w:wrap="around" w:vAnchor="text" w:hAnchor="margin" w:xAlign="right" w:y="1"/>
    </w:pPr>
    <w:r>
      <w:fldChar w:fldCharType="begin"/>
    </w:r>
    <w:r w:rsidR="001F21BD">
      <w:instrText xml:space="preserve">PAGE  </w:instrText>
    </w:r>
    <w:r>
      <w:fldChar w:fldCharType="end"/>
    </w:r>
  </w:p>
  <w:p w:rsidR="00F1327F" w:rsidRDefault="000B4472" w:rsidP="00740C51">
    <w:pPr>
      <w:ind w:right="360"/>
    </w:pPr>
  </w:p>
  <w:p w:rsidR="00F1327F" w:rsidRDefault="000B44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1F21BD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39"/>
    <w:multiLevelType w:val="multilevel"/>
    <w:tmpl w:val="A34410FA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1DD23F17"/>
    <w:multiLevelType w:val="hybridMultilevel"/>
    <w:tmpl w:val="3CE4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885"/>
    <w:multiLevelType w:val="multilevel"/>
    <w:tmpl w:val="597C4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5367B4"/>
    <w:multiLevelType w:val="hybridMultilevel"/>
    <w:tmpl w:val="7428C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62DDA">
      <w:start w:val="2"/>
      <w:numFmt w:val="bullet"/>
      <w:lvlText w:val="–"/>
      <w:lvlJc w:val="left"/>
      <w:pPr>
        <w:tabs>
          <w:tab w:val="num" w:pos="-165"/>
        </w:tabs>
        <w:ind w:left="-165" w:hanging="375"/>
      </w:pPr>
      <w:rPr>
        <w:rFonts w:ascii="Times New Roman" w:hAnsi="Times New Roman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3544B9F"/>
    <w:multiLevelType w:val="hybridMultilevel"/>
    <w:tmpl w:val="2804A314"/>
    <w:lvl w:ilvl="0" w:tplc="C6E26C10">
      <w:start w:val="1"/>
      <w:numFmt w:val="decimal"/>
      <w:lvlText w:val="%1."/>
      <w:lvlJc w:val="left"/>
      <w:pPr>
        <w:tabs>
          <w:tab w:val="num" w:pos="481"/>
        </w:tabs>
        <w:ind w:left="481" w:hanging="481"/>
      </w:pPr>
      <w:rPr>
        <w:rFonts w:cs="Times New Roman" w:hint="default"/>
        <w:b/>
      </w:rPr>
    </w:lvl>
    <w:lvl w:ilvl="1" w:tplc="FC54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2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47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F87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60A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C6A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CAC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ACD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31D5E53"/>
    <w:multiLevelType w:val="hybridMultilevel"/>
    <w:tmpl w:val="DB04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E36C3"/>
    <w:multiLevelType w:val="hybridMultilevel"/>
    <w:tmpl w:val="E8744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62DDA">
      <w:start w:val="2"/>
      <w:numFmt w:val="bullet"/>
      <w:lvlText w:val="–"/>
      <w:lvlJc w:val="left"/>
      <w:pPr>
        <w:tabs>
          <w:tab w:val="num" w:pos="555"/>
        </w:tabs>
        <w:ind w:left="555" w:hanging="375"/>
      </w:pPr>
      <w:rPr>
        <w:rFonts w:ascii="Times New Roman" w:hAnsi="Times New Roman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1BD"/>
    <w:rsid w:val="00024442"/>
    <w:rsid w:val="00043284"/>
    <w:rsid w:val="000B4472"/>
    <w:rsid w:val="00197412"/>
    <w:rsid w:val="001B672A"/>
    <w:rsid w:val="001F21BD"/>
    <w:rsid w:val="0021121B"/>
    <w:rsid w:val="002778B7"/>
    <w:rsid w:val="002A2A5A"/>
    <w:rsid w:val="002D181B"/>
    <w:rsid w:val="00363141"/>
    <w:rsid w:val="00393BBB"/>
    <w:rsid w:val="004142BD"/>
    <w:rsid w:val="00436198"/>
    <w:rsid w:val="004813ED"/>
    <w:rsid w:val="004B5039"/>
    <w:rsid w:val="00505034"/>
    <w:rsid w:val="005954BA"/>
    <w:rsid w:val="00681F51"/>
    <w:rsid w:val="006C0750"/>
    <w:rsid w:val="00845FE4"/>
    <w:rsid w:val="00851736"/>
    <w:rsid w:val="008C7316"/>
    <w:rsid w:val="008D06B7"/>
    <w:rsid w:val="009154FF"/>
    <w:rsid w:val="009939AD"/>
    <w:rsid w:val="00A34C1D"/>
    <w:rsid w:val="00A91B65"/>
    <w:rsid w:val="00A977B2"/>
    <w:rsid w:val="00B21E0D"/>
    <w:rsid w:val="00C03AB7"/>
    <w:rsid w:val="00CE1DA9"/>
    <w:rsid w:val="00CE2767"/>
    <w:rsid w:val="00CE57AA"/>
    <w:rsid w:val="00E1653E"/>
    <w:rsid w:val="00E2297C"/>
    <w:rsid w:val="00E50BE3"/>
    <w:rsid w:val="00E52D3A"/>
    <w:rsid w:val="00E86E71"/>
    <w:rsid w:val="00F01EBF"/>
    <w:rsid w:val="00F751B4"/>
    <w:rsid w:val="00FC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01EBF"/>
    <w:pPr>
      <w:keepNext/>
      <w:jc w:val="center"/>
      <w:outlineLvl w:val="0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B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4BA"/>
    <w:pPr>
      <w:ind w:left="720"/>
      <w:contextualSpacing/>
    </w:pPr>
    <w:rPr>
      <w:rFonts w:ascii="Times New Roman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F01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F01EBF"/>
    <w:rPr>
      <w:rFonts w:cs="Times New Roman"/>
      <w:i/>
      <w:iCs/>
    </w:rPr>
  </w:style>
  <w:style w:type="paragraph" w:styleId="a7">
    <w:name w:val="Body Text Indent"/>
    <w:basedOn w:val="a"/>
    <w:link w:val="a8"/>
    <w:semiHidden/>
    <w:rsid w:val="00F01EBF"/>
    <w:pPr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01E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F01EBF"/>
    <w:rPr>
      <w:rFonts w:cs="Times New Roman"/>
      <w:b/>
      <w:bCs/>
    </w:rPr>
  </w:style>
  <w:style w:type="paragraph" w:styleId="2">
    <w:name w:val="Body Text Indent 2"/>
    <w:basedOn w:val="a"/>
    <w:link w:val="20"/>
    <w:semiHidden/>
    <w:rsid w:val="00F01EBF"/>
    <w:pPr>
      <w:ind w:firstLine="3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1E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F01E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01EBF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rsid w:val="00F01EBF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01E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F01EBF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F01E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EF5E-9AF0-4E3B-9171-CACE0CC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Belovo</cp:lastModifiedBy>
  <cp:revision>3</cp:revision>
  <cp:lastPrinted>2014-12-19T02:39:00Z</cp:lastPrinted>
  <dcterms:created xsi:type="dcterms:W3CDTF">2015-01-12T03:12:00Z</dcterms:created>
  <dcterms:modified xsi:type="dcterms:W3CDTF">2015-02-17T07:52:00Z</dcterms:modified>
</cp:coreProperties>
</file>